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A5FD34" w14:textId="77777777" w:rsidR="006C6C21" w:rsidRPr="00FD42B3" w:rsidRDefault="006C6C21" w:rsidP="006C6C21">
      <w:pPr>
        <w:rPr>
          <w:rFonts w:ascii="Arial" w:hAnsi="Arial" w:cs="Arial"/>
          <w:sz w:val="40"/>
          <w:szCs w:val="40"/>
        </w:rPr>
      </w:pPr>
      <w:r>
        <w:rPr>
          <w:rFonts w:ascii="Arial" w:hAnsi="Arial" w:cs="Arial"/>
          <w:sz w:val="40"/>
          <w:szCs w:val="40"/>
        </w:rPr>
        <w:t>Forretningsgang</w:t>
      </w:r>
    </w:p>
    <w:p w14:paraId="09EF8F28" w14:textId="77777777" w:rsidR="006C6C21" w:rsidRPr="00FD42B3" w:rsidRDefault="006C6C21" w:rsidP="006C6C21">
      <w:pPr>
        <w:rPr>
          <w:rFonts w:ascii="Arial" w:hAnsi="Arial" w:cs="Arial"/>
        </w:rPr>
      </w:pPr>
    </w:p>
    <w:p w14:paraId="4653AE26" w14:textId="2754C737" w:rsidR="006C6C21" w:rsidRPr="00FD42B3" w:rsidRDefault="006C6C21" w:rsidP="006C6C21">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Kundecenteret</w:t>
      </w:r>
      <w:r>
        <w:rPr>
          <w:rFonts w:ascii="Arial" w:hAnsi="Arial" w:cs="Arial"/>
          <w:sz w:val="20"/>
          <w:szCs w:val="20"/>
        </w:rPr>
        <w:t xml:space="preserve"> </w:t>
      </w:r>
    </w:p>
    <w:p w14:paraId="134CBFA0" w14:textId="69A59196" w:rsidR="006C6C21" w:rsidRPr="00FD42B3" w:rsidRDefault="006C6C21" w:rsidP="006C6C21">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r>
      <w:r>
        <w:rPr>
          <w:rFonts w:ascii="Arial" w:hAnsi="Arial" w:cs="Arial"/>
          <w:sz w:val="20"/>
          <w:szCs w:val="20"/>
        </w:rPr>
        <w:t>Victoria Meulengracht</w:t>
      </w:r>
    </w:p>
    <w:p w14:paraId="02600C1C" w14:textId="647A5482" w:rsidR="006C6C21" w:rsidRPr="00FD42B3" w:rsidRDefault="006C6C21" w:rsidP="006C6C21">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10/04-2020</w:t>
      </w:r>
    </w:p>
    <w:p w14:paraId="39BD3D61" w14:textId="77777777" w:rsidR="006C6C21" w:rsidRDefault="006C6C21" w:rsidP="006C6C21">
      <w:pPr>
        <w:ind w:left="1620" w:hanging="1620"/>
        <w:rPr>
          <w:rFonts w:ascii="Arial" w:hAnsi="Arial" w:cs="Arial"/>
          <w:sz w:val="20"/>
          <w:szCs w:val="20"/>
        </w:rPr>
      </w:pPr>
    </w:p>
    <w:p w14:paraId="2BE8765A" w14:textId="77777777" w:rsidR="006C6C21" w:rsidRPr="00FD42B3" w:rsidRDefault="006C6C21" w:rsidP="006C6C21">
      <w:pPr>
        <w:ind w:left="1620" w:hanging="1620"/>
        <w:rPr>
          <w:rFonts w:ascii="Arial" w:hAnsi="Arial" w:cs="Arial"/>
          <w:sz w:val="20"/>
          <w:szCs w:val="20"/>
        </w:rPr>
      </w:pPr>
    </w:p>
    <w:p w14:paraId="10112973" w14:textId="0E66DDED" w:rsidR="006C6C21" w:rsidRPr="00F74EDE" w:rsidRDefault="006C6C21" w:rsidP="006C6C21">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At tildele sig selv mail i Kundo, når vi forventer svar</w:t>
      </w:r>
    </w:p>
    <w:p w14:paraId="7D6FD094" w14:textId="77777777" w:rsidR="006C6C21" w:rsidRPr="00F74EDE" w:rsidRDefault="006C6C21" w:rsidP="006C6C21">
      <w:pPr>
        <w:pBdr>
          <w:bottom w:val="single" w:sz="4" w:space="1" w:color="auto"/>
        </w:pBdr>
        <w:ind w:left="1620" w:hanging="1620"/>
        <w:rPr>
          <w:rFonts w:ascii="Arial" w:hAnsi="Arial" w:cs="Arial"/>
          <w:sz w:val="40"/>
          <w:szCs w:val="40"/>
        </w:rPr>
      </w:pPr>
    </w:p>
    <w:p w14:paraId="45A1B99F" w14:textId="77777777" w:rsidR="006C6C21" w:rsidRDefault="006C6C21" w:rsidP="006C6C21">
      <w:pPr>
        <w:ind w:left="1620" w:hanging="1620"/>
        <w:rPr>
          <w:rFonts w:ascii="Arial" w:hAnsi="Arial" w:cs="Arial"/>
          <w:sz w:val="20"/>
          <w:szCs w:val="20"/>
        </w:rPr>
      </w:pPr>
    </w:p>
    <w:p w14:paraId="685AEC57" w14:textId="2E346349" w:rsidR="006C6C21" w:rsidRDefault="006C6C21" w:rsidP="006C6C21">
      <w:pPr>
        <w:ind w:left="1620" w:hanging="1620"/>
        <w:jc w:val="both"/>
        <w:rPr>
          <w:rFonts w:ascii="Arial" w:hAnsi="Arial" w:cs="Arial"/>
          <w:sz w:val="20"/>
          <w:szCs w:val="20"/>
        </w:rPr>
      </w:pPr>
      <w:r>
        <w:rPr>
          <w:rFonts w:ascii="Arial" w:hAnsi="Arial" w:cs="Arial"/>
          <w:sz w:val="20"/>
          <w:szCs w:val="20"/>
        </w:rPr>
        <w:tab/>
        <w:t xml:space="preserve">Denne forretningsgang viser hvordan </w:t>
      </w:r>
      <w:r>
        <w:rPr>
          <w:rFonts w:ascii="Arial" w:hAnsi="Arial" w:cs="Arial"/>
          <w:sz w:val="20"/>
          <w:szCs w:val="20"/>
        </w:rPr>
        <w:t xml:space="preserve">du skal tildele en mail dig selv, når vi forventer et svar fra lejer. </w:t>
      </w:r>
    </w:p>
    <w:p w14:paraId="0329AECF" w14:textId="77777777" w:rsidR="006C6C21" w:rsidRDefault="006C6C21" w:rsidP="006C6C21">
      <w:pPr>
        <w:ind w:left="1620" w:hanging="1620"/>
        <w:jc w:val="both"/>
        <w:rPr>
          <w:rFonts w:ascii="Arial" w:hAnsi="Arial" w:cs="Arial"/>
          <w:sz w:val="20"/>
          <w:szCs w:val="20"/>
        </w:rPr>
      </w:pPr>
    </w:p>
    <w:p w14:paraId="7123EF92" w14:textId="77777777" w:rsidR="006C6C21" w:rsidRDefault="006C6C21" w:rsidP="006C6C21">
      <w:pPr>
        <w:ind w:left="1620" w:hanging="1620"/>
        <w:jc w:val="both"/>
        <w:rPr>
          <w:rFonts w:ascii="Arial" w:hAnsi="Arial" w:cs="Arial"/>
          <w:sz w:val="20"/>
          <w:szCs w:val="20"/>
        </w:rPr>
      </w:pPr>
    </w:p>
    <w:p w14:paraId="0AAAB2F9" w14:textId="477AEC22" w:rsidR="006C6C21" w:rsidRPr="00A239A1" w:rsidRDefault="006C6C21" w:rsidP="006C6C21">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For at spare mest tid, og dermed give den bedste kundeservice, kan vi, når vi svarer lejer med et spørgsmål eller en mail, hvor vi forventer, at lejer svare tilbage, tildele mailen til os selv. På denne måde sparer vi en masse tid, fordi kundeservice så ikke skal bruge tid på at tildele mailen igen og igen. </w:t>
      </w:r>
    </w:p>
    <w:p w14:paraId="63CEBEDC" w14:textId="77777777" w:rsidR="006C6C21" w:rsidRDefault="006C6C21" w:rsidP="006C6C21">
      <w:pPr>
        <w:ind w:left="1620" w:hanging="1620"/>
        <w:jc w:val="both"/>
        <w:rPr>
          <w:rFonts w:ascii="Arial" w:hAnsi="Arial" w:cs="Arial"/>
          <w:b/>
          <w:sz w:val="20"/>
          <w:szCs w:val="20"/>
        </w:rPr>
      </w:pPr>
    </w:p>
    <w:p w14:paraId="0D7CE35E" w14:textId="77777777" w:rsidR="006C6C21" w:rsidRDefault="006C6C21" w:rsidP="006C6C21">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0B2B5575" w14:textId="77777777" w:rsidR="006C6C21" w:rsidRDefault="006C6C21" w:rsidP="006C6C21">
      <w:pPr>
        <w:ind w:left="1620" w:hanging="1620"/>
        <w:jc w:val="both"/>
        <w:rPr>
          <w:rFonts w:ascii="Arial" w:hAnsi="Arial" w:cs="Arial"/>
          <w:sz w:val="20"/>
          <w:szCs w:val="20"/>
        </w:rPr>
      </w:pPr>
    </w:p>
    <w:p w14:paraId="187A27D9" w14:textId="77777777" w:rsidR="006C6C21" w:rsidRDefault="006C6C21" w:rsidP="006C6C21">
      <w:pPr>
        <w:ind w:left="1620"/>
        <w:jc w:val="both"/>
        <w:rPr>
          <w:rFonts w:ascii="Arial" w:hAnsi="Arial" w:cs="Arial"/>
          <w:sz w:val="20"/>
          <w:szCs w:val="20"/>
        </w:rPr>
      </w:pPr>
      <w:r>
        <w:rPr>
          <w:rFonts w:ascii="Arial" w:hAnsi="Arial" w:cs="Arial"/>
          <w:sz w:val="20"/>
          <w:szCs w:val="20"/>
        </w:rPr>
        <w:t xml:space="preserve">Det er ejendommens driftsleder har ansvaret for at henvendelsen behandles korrekt evt. i samarbejde med en administrator </w:t>
      </w:r>
    </w:p>
    <w:p w14:paraId="2157681B" w14:textId="77777777" w:rsidR="006C6C21" w:rsidRDefault="006C6C21" w:rsidP="006C6C21">
      <w:pPr>
        <w:ind w:left="316" w:firstLine="1304"/>
        <w:jc w:val="both"/>
        <w:rPr>
          <w:rFonts w:ascii="Arial" w:hAnsi="Arial" w:cs="Arial"/>
          <w:sz w:val="20"/>
          <w:szCs w:val="20"/>
        </w:rPr>
      </w:pPr>
    </w:p>
    <w:p w14:paraId="23A8F11F" w14:textId="77777777" w:rsidR="006C6C21" w:rsidRDefault="006C6C21" w:rsidP="006C6C21">
      <w:pPr>
        <w:ind w:left="1620" w:hanging="1620"/>
        <w:jc w:val="both"/>
        <w:rPr>
          <w:rFonts w:ascii="Arial" w:hAnsi="Arial" w:cs="Arial"/>
          <w:sz w:val="20"/>
          <w:szCs w:val="20"/>
        </w:rPr>
      </w:pPr>
    </w:p>
    <w:p w14:paraId="233702D0" w14:textId="319BBBB2" w:rsidR="006C6C21" w:rsidRDefault="006C6C21" w:rsidP="006C6C21">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r>
        <w:rPr>
          <w:rFonts w:ascii="Arial" w:hAnsi="Arial" w:cs="Arial"/>
          <w:sz w:val="20"/>
          <w:szCs w:val="20"/>
        </w:rPr>
        <w:t xml:space="preserve">Når en lejer henvender sig, og vi svarer lejer tilbage med et spørgsmål fx ”har du et telefonnummer, vi må kontakte dig på” eller ”Hvilken adresse drejer det sig om” bruger vi meget tid på, at tildele mailen tilbage til den pågældende person igen, når lejer så har svaret. </w:t>
      </w:r>
    </w:p>
    <w:p w14:paraId="3E7C7701" w14:textId="77777777" w:rsidR="006C6C21" w:rsidRDefault="006C6C21" w:rsidP="006C6C21">
      <w:pPr>
        <w:ind w:left="1620" w:hanging="1620"/>
        <w:jc w:val="both"/>
        <w:rPr>
          <w:rFonts w:ascii="Arial" w:hAnsi="Arial" w:cs="Arial"/>
          <w:sz w:val="20"/>
          <w:szCs w:val="20"/>
        </w:rPr>
      </w:pPr>
    </w:p>
    <w:p w14:paraId="291C3CE5" w14:textId="1665B573" w:rsidR="006C6C21" w:rsidRPr="006C6C21" w:rsidRDefault="006C6C21" w:rsidP="006C6C21">
      <w:pPr>
        <w:ind w:left="1620" w:hanging="1620"/>
        <w:jc w:val="both"/>
        <w:rPr>
          <w:rFonts w:ascii="Arial" w:hAnsi="Arial" w:cs="Arial"/>
          <w:bCs/>
          <w:sz w:val="20"/>
          <w:szCs w:val="20"/>
        </w:rPr>
      </w:pPr>
      <w:r>
        <w:rPr>
          <w:rFonts w:ascii="Arial" w:hAnsi="Arial" w:cs="Arial"/>
          <w:b/>
          <w:sz w:val="20"/>
          <w:szCs w:val="20"/>
        </w:rPr>
        <w:tab/>
      </w:r>
      <w:r>
        <w:rPr>
          <w:rFonts w:ascii="Arial" w:hAnsi="Arial" w:cs="Arial"/>
          <w:bCs/>
          <w:sz w:val="20"/>
          <w:szCs w:val="20"/>
        </w:rPr>
        <w:t xml:space="preserve">Derfor, når vi svarer lejer tilbage med et spørgsmål vi forventer svar på, skal vi tildele mailen os selv, og hermed vil den automatisk ryge i vores indbakker når lejer vender tilbage med et </w:t>
      </w:r>
      <w:proofErr w:type="gramStart"/>
      <w:r>
        <w:rPr>
          <w:rFonts w:ascii="Arial" w:hAnsi="Arial" w:cs="Arial"/>
          <w:bCs/>
          <w:sz w:val="20"/>
          <w:szCs w:val="20"/>
        </w:rPr>
        <w:t>svar .</w:t>
      </w:r>
      <w:proofErr w:type="gramEnd"/>
      <w:r>
        <w:rPr>
          <w:rFonts w:ascii="Arial" w:hAnsi="Arial" w:cs="Arial"/>
          <w:bCs/>
          <w:sz w:val="20"/>
          <w:szCs w:val="20"/>
        </w:rPr>
        <w:t xml:space="preserve"> </w:t>
      </w:r>
    </w:p>
    <w:p w14:paraId="1073A328" w14:textId="77777777" w:rsidR="006C6C21" w:rsidRDefault="006C6C21" w:rsidP="006C6C21">
      <w:pPr>
        <w:ind w:left="1620" w:hanging="1620"/>
        <w:jc w:val="both"/>
        <w:rPr>
          <w:rFonts w:ascii="Arial" w:hAnsi="Arial" w:cs="Arial"/>
          <w:sz w:val="20"/>
          <w:szCs w:val="20"/>
        </w:rPr>
      </w:pPr>
    </w:p>
    <w:p w14:paraId="3F46F4D9" w14:textId="77777777" w:rsidR="006C6C21" w:rsidRDefault="006C6C21" w:rsidP="006C6C21">
      <w:pPr>
        <w:ind w:left="1620" w:hanging="1620"/>
        <w:jc w:val="both"/>
        <w:rPr>
          <w:rFonts w:ascii="Arial" w:hAnsi="Arial" w:cs="Arial"/>
          <w:sz w:val="20"/>
          <w:szCs w:val="20"/>
        </w:rPr>
      </w:pPr>
    </w:p>
    <w:p w14:paraId="202BEEF8" w14:textId="77777777" w:rsidR="006C6C21" w:rsidRDefault="006C6C21" w:rsidP="006C6C21">
      <w:pPr>
        <w:ind w:left="1620" w:hanging="1620"/>
        <w:jc w:val="both"/>
        <w:rPr>
          <w:rFonts w:ascii="Arial" w:hAnsi="Arial" w:cs="Arial"/>
          <w:sz w:val="20"/>
          <w:szCs w:val="20"/>
        </w:rPr>
      </w:pPr>
    </w:p>
    <w:p w14:paraId="507B542B" w14:textId="77777777" w:rsidR="006C6C21" w:rsidRPr="00900597" w:rsidRDefault="006C6C21" w:rsidP="006C6C21">
      <w:pPr>
        <w:ind w:left="1620" w:hanging="1620"/>
        <w:jc w:val="both"/>
        <w:rPr>
          <w:rFonts w:ascii="Arial" w:hAnsi="Arial" w:cs="Arial"/>
          <w:b/>
          <w:bCs/>
          <w:sz w:val="20"/>
          <w:szCs w:val="20"/>
        </w:rPr>
      </w:pPr>
      <w:r w:rsidRPr="00900597">
        <w:rPr>
          <w:rFonts w:ascii="Arial" w:hAnsi="Arial" w:cs="Arial"/>
          <w:b/>
          <w:bCs/>
          <w:sz w:val="20"/>
          <w:szCs w:val="20"/>
        </w:rPr>
        <w:t>Fokuspunkter:</w:t>
      </w:r>
    </w:p>
    <w:p w14:paraId="7ADF4AC8" w14:textId="3FBD1F8E" w:rsidR="00EA00DD" w:rsidRPr="006C6C21" w:rsidRDefault="006C6C21" w:rsidP="006C6C21">
      <w:pPr>
        <w:pStyle w:val="Listeafsnit"/>
        <w:numPr>
          <w:ilvl w:val="0"/>
          <w:numId w:val="1"/>
        </w:numPr>
        <w:rPr>
          <w:rFonts w:ascii="Arial" w:hAnsi="Arial" w:cs="Arial"/>
          <w:sz w:val="20"/>
          <w:szCs w:val="20"/>
        </w:rPr>
      </w:pPr>
      <w:r w:rsidRPr="006C6C21">
        <w:rPr>
          <w:rFonts w:ascii="Arial" w:hAnsi="Arial" w:cs="Arial"/>
          <w:sz w:val="20"/>
          <w:szCs w:val="20"/>
        </w:rPr>
        <w:t xml:space="preserve">Husk at tjekke, når vi får oplysningerne, at </w:t>
      </w:r>
      <w:bookmarkStart w:id="0" w:name="_GoBack"/>
      <w:bookmarkEnd w:id="0"/>
      <w:r w:rsidRPr="006C6C21">
        <w:rPr>
          <w:rFonts w:ascii="Arial" w:hAnsi="Arial" w:cs="Arial"/>
          <w:sz w:val="20"/>
          <w:szCs w:val="20"/>
        </w:rPr>
        <w:t xml:space="preserve">vi har alle de korrekte oplysninger på lejer i unik. </w:t>
      </w:r>
    </w:p>
    <w:sectPr w:rsidR="00EA00DD" w:rsidRPr="006C6C21">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D477B4" w14:textId="77777777" w:rsidR="006C6C21" w:rsidRDefault="006C6C21" w:rsidP="006C6C21">
      <w:r>
        <w:separator/>
      </w:r>
    </w:p>
  </w:endnote>
  <w:endnote w:type="continuationSeparator" w:id="0">
    <w:p w14:paraId="15435E05" w14:textId="77777777" w:rsidR="006C6C21" w:rsidRDefault="006C6C21" w:rsidP="006C6C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49B0C2" w14:textId="77777777" w:rsidR="006C6C21" w:rsidRDefault="006C6C21" w:rsidP="006C6C21">
      <w:r>
        <w:separator/>
      </w:r>
    </w:p>
  </w:footnote>
  <w:footnote w:type="continuationSeparator" w:id="0">
    <w:p w14:paraId="24C05349" w14:textId="77777777" w:rsidR="006C6C21" w:rsidRDefault="006C6C21" w:rsidP="006C6C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E91355"/>
    <w:multiLevelType w:val="hybridMultilevel"/>
    <w:tmpl w:val="4BAC8370"/>
    <w:lvl w:ilvl="0" w:tplc="318C3332">
      <w:numFmt w:val="bullet"/>
      <w:lvlText w:val="-"/>
      <w:lvlJc w:val="left"/>
      <w:pPr>
        <w:ind w:left="720" w:hanging="360"/>
      </w:pPr>
      <w:rPr>
        <w:rFonts w:ascii="Times New Roman" w:eastAsia="Times New Roman" w:hAnsi="Times New Roman" w:cs="Times New Roman"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C21"/>
    <w:rsid w:val="006C6C21"/>
    <w:rsid w:val="00EA00D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DAC3AF"/>
  <w15:chartTrackingRefBased/>
  <w15:docId w15:val="{83381FA5-1846-499B-B67D-5E24F5915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6C21"/>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6C6C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28AEE2-6979-4DE0-A7BE-3944FE6187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829DEF6-9076-4AAB-AA7E-98F35B3FE7CF}">
  <ds:schemaRefs>
    <ds:schemaRef ds:uri="http://schemas.microsoft.com/sharepoint/v3/contenttype/forms"/>
  </ds:schemaRefs>
</ds:datastoreItem>
</file>

<file path=customXml/itemProps3.xml><?xml version="1.0" encoding="utf-8"?>
<ds:datastoreItem xmlns:ds="http://schemas.openxmlformats.org/officeDocument/2006/customXml" ds:itemID="{DADD6522-E0B4-49C6-82B0-0DE6FCF89A6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197</Words>
  <Characters>1205</Characters>
  <Application>Microsoft Office Word</Application>
  <DocSecurity>0</DocSecurity>
  <Lines>10</Lines>
  <Paragraphs>2</Paragraphs>
  <ScaleCrop>false</ScaleCrop>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1</cp:revision>
  <dcterms:created xsi:type="dcterms:W3CDTF">2020-04-10T12:10:00Z</dcterms:created>
  <dcterms:modified xsi:type="dcterms:W3CDTF">2020-04-10T12:20:00Z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